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E3A4E" w14:textId="2184DF57" w:rsidR="000A6CC6" w:rsidRDefault="000A6CC6" w:rsidP="000A6CC6">
      <w:pPr>
        <w:jc w:val="center"/>
        <w:rPr>
          <w:rStyle w:val="Strong"/>
          <w:color w:val="595959" w:themeColor="text1"/>
          <w:sz w:val="22"/>
        </w:rPr>
      </w:pPr>
      <w:r w:rsidRPr="000A6CC6">
        <w:rPr>
          <w:rStyle w:val="Strong"/>
          <w:color w:val="595959" w:themeColor="text1"/>
          <w:sz w:val="22"/>
        </w:rPr>
        <w:t>- For immediate release –</w:t>
      </w:r>
    </w:p>
    <w:p w14:paraId="2E0C8C68" w14:textId="3E7541BD" w:rsidR="006F6E6F" w:rsidRDefault="002C7623" w:rsidP="00F85DE4">
      <w:pPr>
        <w:rPr>
          <w:rFonts w:ascii="Avenir Next LT Pro Demi" w:eastAsiaTheme="majorEastAsia" w:hAnsi="Avenir Next LT Pro Demi" w:cstheme="majorBidi"/>
          <w:bCs/>
          <w:color w:val="0076A8"/>
          <w:sz w:val="32"/>
          <w:szCs w:val="32"/>
        </w:rPr>
      </w:pPr>
      <w:r w:rsidRPr="002C7623">
        <w:rPr>
          <w:rFonts w:ascii="Avenir Next LT Pro Demi" w:eastAsiaTheme="majorEastAsia" w:hAnsi="Avenir Next LT Pro Demi" w:cstheme="majorBidi"/>
          <w:bCs/>
          <w:color w:val="0076A8"/>
          <w:sz w:val="32"/>
          <w:szCs w:val="32"/>
        </w:rPr>
        <w:t xml:space="preserve">Free </w:t>
      </w:r>
      <w:r w:rsidR="00AC0505">
        <w:rPr>
          <w:rFonts w:ascii="Avenir Next LT Pro Demi" w:eastAsiaTheme="majorEastAsia" w:hAnsi="Avenir Next LT Pro Demi" w:cstheme="majorBidi"/>
          <w:bCs/>
          <w:color w:val="0076A8"/>
          <w:sz w:val="32"/>
          <w:szCs w:val="32"/>
        </w:rPr>
        <w:t>support for Victoria’s hidden workforce of unpaid carers</w:t>
      </w:r>
    </w:p>
    <w:p w14:paraId="32799D2B" w14:textId="594C5FB2" w:rsidR="00BA3CDE" w:rsidRDefault="00BA3CDE" w:rsidP="00BA3CDE">
      <w:r w:rsidRPr="00BA3CDE">
        <w:t xml:space="preserve">One in eight Victorians </w:t>
      </w:r>
      <w:r>
        <w:t>is</w:t>
      </w:r>
      <w:r w:rsidRPr="00BA3CDE">
        <w:t xml:space="preserve"> providing unpaid support to a family member, friend or neighbour. Many are struggling financially, have little time for themselves and feel unseen in their caring role.</w:t>
      </w:r>
    </w:p>
    <w:p w14:paraId="4C56A464" w14:textId="7F36D9A2" w:rsidR="009B0FC5" w:rsidRDefault="009B0FC5" w:rsidP="00BA3CDE">
      <w:r>
        <w:t xml:space="preserve">Key facts about </w:t>
      </w:r>
      <w:r w:rsidR="0058065E">
        <w:t>the unpaid carer population in Victoria:</w:t>
      </w:r>
    </w:p>
    <w:p w14:paraId="45BFA9DC" w14:textId="408EB892" w:rsidR="0058065E" w:rsidRPr="00CB34BD" w:rsidRDefault="0058065E" w:rsidP="00CB34BD">
      <w:pPr>
        <w:pStyle w:val="ListParagraph"/>
        <w:numPr>
          <w:ilvl w:val="0"/>
          <w:numId w:val="4"/>
        </w:numPr>
        <w:rPr>
          <w:b/>
          <w:bCs/>
        </w:rPr>
      </w:pPr>
      <w:r w:rsidRPr="0058065E">
        <w:t>750,000+</w:t>
      </w:r>
      <w:r w:rsidRPr="008912E0">
        <w:t xml:space="preserve"> </w:t>
      </w:r>
      <w:r w:rsidRPr="0058065E">
        <w:t>Victorians provide unpaid care and support to family or friends.</w:t>
      </w:r>
    </w:p>
    <w:p w14:paraId="45DF48A0" w14:textId="40D742B8" w:rsidR="0058065E" w:rsidRDefault="00125BC9" w:rsidP="00CB34BD">
      <w:pPr>
        <w:pStyle w:val="ListParagraph"/>
        <w:numPr>
          <w:ilvl w:val="0"/>
          <w:numId w:val="4"/>
        </w:numPr>
      </w:pPr>
      <w:r>
        <w:t>12%</w:t>
      </w:r>
      <w:r>
        <w:t xml:space="preserve"> o</w:t>
      </w:r>
      <w:r>
        <w:t>f the state's population are unpaid carers.</w:t>
      </w:r>
    </w:p>
    <w:p w14:paraId="44592EC9" w14:textId="6D778A22" w:rsidR="008912E0" w:rsidRPr="00CB34BD" w:rsidRDefault="008912E0" w:rsidP="00CB34BD">
      <w:pPr>
        <w:pStyle w:val="ListParagraph"/>
        <w:numPr>
          <w:ilvl w:val="0"/>
          <w:numId w:val="4"/>
        </w:numPr>
        <w:rPr>
          <w:b/>
          <w:bCs/>
        </w:rPr>
      </w:pPr>
      <w:r w:rsidRPr="008912E0">
        <w:t>26%</w:t>
      </w:r>
      <w:r w:rsidRPr="008912E0">
        <w:t xml:space="preserve"> of</w:t>
      </w:r>
      <w:r w:rsidRPr="00CB34BD">
        <w:rPr>
          <w:b/>
          <w:bCs/>
        </w:rPr>
        <w:t xml:space="preserve"> </w:t>
      </w:r>
      <w:r w:rsidRPr="008912E0">
        <w:t>Victoria’s carers live in outer regional or rural areas.</w:t>
      </w:r>
    </w:p>
    <w:p w14:paraId="7E807E9D" w14:textId="742ED19F" w:rsidR="00352328" w:rsidRDefault="00BA72F3" w:rsidP="00125BC9">
      <w:pPr>
        <w:pStyle w:val="ListParagraph"/>
        <w:numPr>
          <w:ilvl w:val="0"/>
          <w:numId w:val="4"/>
        </w:numPr>
      </w:pPr>
      <w:r w:rsidRPr="00BA72F3">
        <w:t>62,400</w:t>
      </w:r>
      <w:r>
        <w:t xml:space="preserve">+ </w:t>
      </w:r>
      <w:r w:rsidR="008E4D83">
        <w:t>yo</w:t>
      </w:r>
      <w:r w:rsidR="00326471">
        <w:t>ung people aged under 24 years old are carers.</w:t>
      </w:r>
    </w:p>
    <w:p w14:paraId="707E9F6D" w14:textId="58FE651B" w:rsidR="00BA3CDE" w:rsidRDefault="00BA3CDE" w:rsidP="00BA3CDE">
      <w:r>
        <w:t>Carers Victoria is encouraging people providing unpaid support to seek assistance through its free statewide services, designed to help ease the pressures of caring and improve wellbeing.</w:t>
      </w:r>
    </w:p>
    <w:p w14:paraId="4492187C" w14:textId="77777777" w:rsidR="00BA3CDE" w:rsidRDefault="00BA3CDE" w:rsidP="00BA3CDE">
      <w:r>
        <w:t>Carers Victoria is the peak body for unpaid carers in Victoria and provides a range of free services, including:</w:t>
      </w:r>
    </w:p>
    <w:p w14:paraId="395ACFA6" w14:textId="77777777" w:rsidR="00BA3CDE" w:rsidRDefault="00BA3CDE" w:rsidP="00BA3CDE">
      <w:pPr>
        <w:pStyle w:val="ListParagraph"/>
        <w:numPr>
          <w:ilvl w:val="0"/>
          <w:numId w:val="3"/>
        </w:numPr>
      </w:pPr>
      <w:r>
        <w:t>Free respite options to give people valuable time for themselves</w:t>
      </w:r>
    </w:p>
    <w:p w14:paraId="6BDCDBD5" w14:textId="77777777" w:rsidR="00BA3CDE" w:rsidRDefault="00BA3CDE" w:rsidP="00BA3CDE">
      <w:pPr>
        <w:pStyle w:val="ListParagraph"/>
        <w:numPr>
          <w:ilvl w:val="0"/>
          <w:numId w:val="3"/>
        </w:numPr>
      </w:pPr>
      <w:r>
        <w:t>Guidance on accessing financial supports and assistance</w:t>
      </w:r>
    </w:p>
    <w:p w14:paraId="12EA73FE" w14:textId="77777777" w:rsidR="00BA3CDE" w:rsidRDefault="00BA3CDE" w:rsidP="00BA3CDE">
      <w:pPr>
        <w:pStyle w:val="ListParagraph"/>
        <w:numPr>
          <w:ilvl w:val="0"/>
          <w:numId w:val="3"/>
        </w:numPr>
      </w:pPr>
      <w:r>
        <w:t>Educational workshops and information to help navigate caring responsibilities</w:t>
      </w:r>
    </w:p>
    <w:p w14:paraId="47708342" w14:textId="77777777" w:rsidR="00BA3CDE" w:rsidRDefault="00BA3CDE" w:rsidP="00BA3CDE">
      <w:pPr>
        <w:pStyle w:val="ListParagraph"/>
        <w:numPr>
          <w:ilvl w:val="0"/>
          <w:numId w:val="3"/>
        </w:numPr>
      </w:pPr>
      <w:r>
        <w:t>Connections to local Carer Support Groups and community services</w:t>
      </w:r>
    </w:p>
    <w:p w14:paraId="355FE08F" w14:textId="77777777" w:rsidR="00BA3CDE" w:rsidRDefault="00BA3CDE" w:rsidP="00BA3CDE">
      <w:r>
        <w:t>Carers Victoria advocates to advance understanding of unpaid carers and improve their access to assistance across Victoria. The organisation works with carers, government, employers, schools, service providers and communities to help ensure carers feel recognised, included and supported.</w:t>
      </w:r>
    </w:p>
    <w:p w14:paraId="0022D742" w14:textId="77777777" w:rsidR="007F05A0" w:rsidRPr="000A6CC6" w:rsidRDefault="007F05A0" w:rsidP="007F05A0">
      <w:pPr>
        <w:jc w:val="center"/>
        <w:rPr>
          <w:b/>
          <w:bCs/>
        </w:rPr>
      </w:pPr>
      <w:r w:rsidRPr="6E1DE81C">
        <w:rPr>
          <w:b/>
          <w:bCs/>
        </w:rPr>
        <w:t>#ENDS#</w:t>
      </w:r>
    </w:p>
    <w:p w14:paraId="72569F1C" w14:textId="77777777" w:rsidR="007F05A0" w:rsidRDefault="007F05A0" w:rsidP="00BA3CDE"/>
    <w:p w14:paraId="7B0DFCE7" w14:textId="599F5226" w:rsidR="007F05A0" w:rsidRPr="007F05A0" w:rsidRDefault="009C5243" w:rsidP="009C5243">
      <w:pPr>
        <w:rPr>
          <w:b/>
          <w:bCs/>
        </w:rPr>
      </w:pPr>
      <w:r w:rsidRPr="007F05A0">
        <w:rPr>
          <w:b/>
          <w:bCs/>
        </w:rPr>
        <w:t xml:space="preserve">Quotes attributable to </w:t>
      </w:r>
      <w:r w:rsidRPr="007F05A0">
        <w:rPr>
          <w:b/>
          <w:bCs/>
        </w:rPr>
        <w:t>Carers Victoria Chief Executive Officer Judith Abbott</w:t>
      </w:r>
    </w:p>
    <w:p w14:paraId="11570760" w14:textId="335D7312" w:rsidR="009C5243" w:rsidRDefault="007F05A0" w:rsidP="009C5243">
      <w:r>
        <w:t>“M</w:t>
      </w:r>
      <w:r w:rsidR="009C5243">
        <w:t>any people do not identify as carers and therefore miss out on valuable support.</w:t>
      </w:r>
      <w:r>
        <w:t>”</w:t>
      </w:r>
    </w:p>
    <w:p w14:paraId="0EA3B7A8" w14:textId="30A6DFD9" w:rsidR="009C5243" w:rsidRPr="007F05A0" w:rsidRDefault="009C5243" w:rsidP="009C5243">
      <w:r w:rsidRPr="007F05A0">
        <w:t>"Many people see themselves as a parent, partner, child, sibling, relative or friend simply helping someone they care about</w:t>
      </w:r>
      <w:r w:rsidR="007F05A0" w:rsidRPr="007F05A0">
        <w:t>. A</w:t>
      </w:r>
      <w:r w:rsidRPr="007F05A0">
        <w:t>s a result, they often don't realise there are services available to support them in their caring role."</w:t>
      </w:r>
    </w:p>
    <w:p w14:paraId="471F283A" w14:textId="0DC23ED5" w:rsidR="009C5243" w:rsidRPr="007F05A0" w:rsidRDefault="009C5243" w:rsidP="00BA3CDE">
      <w:r w:rsidRPr="007F05A0">
        <w:t>"We want people providing unpaid support to know that help is available and they don't have to do it alone."</w:t>
      </w:r>
    </w:p>
    <w:p w14:paraId="1831858D" w14:textId="23D3295E" w:rsidR="00BA3CDE" w:rsidRPr="007F05A0" w:rsidRDefault="00BA3CDE" w:rsidP="00BA3CDE">
      <w:r w:rsidRPr="007F05A0">
        <w:t>"People providing unpaid support do an extraordinary job every day, often without recognition</w:t>
      </w:r>
      <w:r w:rsidR="007F05A0" w:rsidRPr="007F05A0">
        <w:t xml:space="preserve">, by </w:t>
      </w:r>
      <w:r w:rsidRPr="007F05A0">
        <w:t>reaching out for support, they can access practical assistance, information and connections that can make a real difference."</w:t>
      </w:r>
    </w:p>
    <w:p w14:paraId="51A3AE0D" w14:textId="7637B6DA" w:rsidR="00BA3CDE" w:rsidRPr="007F05A0" w:rsidRDefault="00BA3CDE" w:rsidP="00DE0542">
      <w:pPr>
        <w:rPr>
          <w:b/>
          <w:bCs/>
        </w:rPr>
      </w:pPr>
      <w:r w:rsidRPr="007F05A0">
        <w:rPr>
          <w:b/>
          <w:bCs/>
        </w:rPr>
        <w:t>Judith Abbott is available for interview.</w:t>
      </w:r>
    </w:p>
    <w:p w14:paraId="7AA0CE12" w14:textId="77777777" w:rsidR="0000660F" w:rsidRDefault="0000660F" w:rsidP="007F05A0"/>
    <w:p w14:paraId="722099C5" w14:textId="21AF001A" w:rsidR="00DE0542" w:rsidRPr="000A6CC6" w:rsidRDefault="00DE0542" w:rsidP="00DE0542">
      <w:pPr>
        <w:rPr>
          <w:rFonts w:eastAsiaTheme="majorEastAsia" w:cstheme="majorBidi"/>
          <w:color w:val="0076A8"/>
          <w:sz w:val="28"/>
          <w:szCs w:val="28"/>
        </w:rPr>
      </w:pPr>
      <w:r w:rsidRPr="000A6CC6">
        <w:rPr>
          <w:rFonts w:eastAsiaTheme="majorEastAsia" w:cstheme="majorBidi"/>
          <w:color w:val="0076A8"/>
          <w:sz w:val="28"/>
          <w:szCs w:val="28"/>
        </w:rPr>
        <w:t xml:space="preserve">About </w:t>
      </w:r>
      <w:r w:rsidR="000A6CC6" w:rsidRPr="000A6CC6">
        <w:rPr>
          <w:rFonts w:eastAsiaTheme="majorEastAsia" w:cstheme="majorBidi"/>
          <w:color w:val="0076A8"/>
          <w:sz w:val="28"/>
          <w:szCs w:val="28"/>
        </w:rPr>
        <w:t xml:space="preserve">carers and </w:t>
      </w:r>
      <w:r w:rsidRPr="000A6CC6">
        <w:rPr>
          <w:rFonts w:eastAsiaTheme="majorEastAsia" w:cstheme="majorBidi"/>
          <w:color w:val="0076A8"/>
          <w:sz w:val="28"/>
          <w:szCs w:val="28"/>
        </w:rPr>
        <w:t>Carers Victoria  </w:t>
      </w:r>
    </w:p>
    <w:p w14:paraId="67B81380" w14:textId="77777777" w:rsidR="00DE0542" w:rsidRPr="00DE0542" w:rsidRDefault="00DE0542" w:rsidP="00DE0542">
      <w:r w:rsidRPr="00DE0542">
        <w:t>Established in 1992, Carers Victoria is the peak body representing all unpaid carers in Victoria. Through its work, it aims to advance understanding of unpaid carers and improve their access to assistance.  </w:t>
      </w:r>
    </w:p>
    <w:p w14:paraId="1BD0F5EF" w14:textId="77777777" w:rsidR="002B06C9" w:rsidRDefault="00DE0542" w:rsidP="002B06C9">
      <w:hyperlink r:id="rId10" w:tgtFrame="_blank" w:history="1">
        <w:r w:rsidRPr="00DE0542">
          <w:rPr>
            <w:rStyle w:val="Hyperlink"/>
          </w:rPr>
          <w:t>www.carersvictoria.org.au</w:t>
        </w:r>
      </w:hyperlink>
      <w:r w:rsidRPr="00DE0542">
        <w:t> </w:t>
      </w:r>
    </w:p>
    <w:p w14:paraId="2B772C78" w14:textId="77777777" w:rsidR="00A0467B" w:rsidRDefault="00A0467B" w:rsidP="002B06C9"/>
    <w:p w14:paraId="3740B640" w14:textId="6740487C" w:rsidR="000A6CC6" w:rsidRDefault="000A6CC6" w:rsidP="000A6CC6">
      <w:r w:rsidRPr="000A6CC6">
        <w:rPr>
          <w:rFonts w:eastAsiaTheme="majorEastAsia" w:cstheme="majorBidi"/>
          <w:color w:val="0076A8"/>
          <w:sz w:val="28"/>
          <w:szCs w:val="28"/>
        </w:rPr>
        <w:t>Media contact</w:t>
      </w:r>
      <w:r w:rsidRPr="00DE0542">
        <w:t xml:space="preserve"> </w:t>
      </w:r>
    </w:p>
    <w:p w14:paraId="78B4FB47" w14:textId="77777777" w:rsidR="000A6CC6" w:rsidRDefault="000A6CC6" w:rsidP="000A6CC6">
      <w:r>
        <w:t>Veronica Perera, Communications Lead</w:t>
      </w:r>
    </w:p>
    <w:p w14:paraId="66F53015" w14:textId="663C7163" w:rsidR="000A6CC6" w:rsidRDefault="000A6CC6" w:rsidP="000A6CC6">
      <w:r>
        <w:rPr>
          <w:color w:val="CD545B" w:themeColor="text2"/>
        </w:rPr>
        <w:t>e</w:t>
      </w:r>
      <w:r>
        <w:t xml:space="preserve"> </w:t>
      </w:r>
      <w:hyperlink r:id="rId11" w:history="1">
        <w:r w:rsidRPr="00C336DE">
          <w:rPr>
            <w:rStyle w:val="Hyperlink"/>
          </w:rPr>
          <w:t>veronica.perera@carersvictoria.org.au</w:t>
        </w:r>
      </w:hyperlink>
      <w:r>
        <w:t xml:space="preserve"> </w:t>
      </w:r>
      <w:r>
        <w:rPr>
          <w:color w:val="CD545B" w:themeColor="text2"/>
        </w:rPr>
        <w:t>t</w:t>
      </w:r>
      <w:r>
        <w:t xml:space="preserve"> 0428 307 892</w:t>
      </w:r>
    </w:p>
    <w:sectPr w:rsidR="000A6CC6" w:rsidSect="0046051C">
      <w:headerReference w:type="default" r:id="rId12"/>
      <w:footerReference w:type="default" r:id="rId13"/>
      <w:pgSz w:w="11906" w:h="16838"/>
      <w:pgMar w:top="192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64E79" w14:textId="77777777" w:rsidR="00AB084E" w:rsidRDefault="00AB084E" w:rsidP="0046051C">
      <w:pPr>
        <w:spacing w:after="0" w:line="240" w:lineRule="auto"/>
      </w:pPr>
      <w:r>
        <w:separator/>
      </w:r>
    </w:p>
  </w:endnote>
  <w:endnote w:type="continuationSeparator" w:id="0">
    <w:p w14:paraId="04E40CF6" w14:textId="77777777" w:rsidR="00AB084E" w:rsidRDefault="00AB084E" w:rsidP="00460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altName w:val="Calibri"/>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Avenir Next LT Pro Demi">
    <w:charset w:val="00"/>
    <w:family w:val="swiss"/>
    <w:pitch w:val="variable"/>
    <w:sig w:usb0="800000EF" w:usb1="5000204A"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4877005"/>
      <w:docPartObj>
        <w:docPartGallery w:val="Page Numbers (Bottom of Page)"/>
        <w:docPartUnique/>
      </w:docPartObj>
    </w:sdtPr>
    <w:sdtEndPr/>
    <w:sdtContent>
      <w:sdt>
        <w:sdtPr>
          <w:id w:val="-1705238520"/>
          <w:docPartObj>
            <w:docPartGallery w:val="Page Numbers (Top of Page)"/>
            <w:docPartUnique/>
          </w:docPartObj>
        </w:sdtPr>
        <w:sdtEndPr/>
        <w:sdtContent>
          <w:p w14:paraId="18FA4807" w14:textId="77777777" w:rsidR="0046051C" w:rsidRPr="002B06C9" w:rsidRDefault="002B06C9" w:rsidP="002B06C9">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B9929" w14:textId="77777777" w:rsidR="00AB084E" w:rsidRDefault="00AB084E" w:rsidP="0046051C">
      <w:pPr>
        <w:spacing w:after="0" w:line="240" w:lineRule="auto"/>
      </w:pPr>
      <w:r>
        <w:separator/>
      </w:r>
    </w:p>
  </w:footnote>
  <w:footnote w:type="continuationSeparator" w:id="0">
    <w:p w14:paraId="101644D8" w14:textId="77777777" w:rsidR="00AB084E" w:rsidRDefault="00AB084E" w:rsidP="004605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FE9A9" w14:textId="77777777" w:rsidR="0046051C" w:rsidRDefault="00DE0542" w:rsidP="00E112D4">
    <w:pPr>
      <w:pStyle w:val="Header"/>
    </w:pPr>
    <w:r>
      <w:rPr>
        <w:noProof/>
      </w:rPr>
      <w:drawing>
        <wp:anchor distT="0" distB="0" distL="114300" distR="114300" simplePos="0" relativeHeight="251658240" behindDoc="1" locked="0" layoutInCell="1" allowOverlap="1" wp14:anchorId="5B995128" wp14:editId="722E8B04">
          <wp:simplePos x="0" y="0"/>
          <wp:positionH relativeFrom="column">
            <wp:posOffset>4580255</wp:posOffset>
          </wp:positionH>
          <wp:positionV relativeFrom="paragraph">
            <wp:posOffset>-193040</wp:posOffset>
          </wp:positionV>
          <wp:extent cx="1524000" cy="762000"/>
          <wp:effectExtent l="0" t="0" r="0" b="0"/>
          <wp:wrapNone/>
          <wp:docPr id="1271722362"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722362" name="Picture 1" descr="A logo with text on i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24000" cy="762000"/>
                  </a:xfrm>
                  <a:prstGeom prst="rect">
                    <a:avLst/>
                  </a:prstGeom>
                </pic:spPr>
              </pic:pic>
            </a:graphicData>
          </a:graphic>
          <wp14:sizeRelH relativeFrom="margin">
            <wp14:pctWidth>0</wp14:pctWidth>
          </wp14:sizeRelH>
          <wp14:sizeRelV relativeFrom="margin">
            <wp14:pctHeight>0</wp14:pctHeight>
          </wp14:sizeRelV>
        </wp:anchor>
      </w:drawing>
    </w:r>
    <w:r w:rsidR="002B06C9" w:rsidRPr="002B06C9">
      <w:rPr>
        <w:rStyle w:val="TitleChar"/>
      </w:rPr>
      <w:t>Media 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2338C5"/>
    <w:multiLevelType w:val="hybridMultilevel"/>
    <w:tmpl w:val="42EA73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A86007E"/>
    <w:multiLevelType w:val="hybridMultilevel"/>
    <w:tmpl w:val="0FCA120E"/>
    <w:lvl w:ilvl="0" w:tplc="00701AE4">
      <w:numFmt w:val="bullet"/>
      <w:lvlText w:val="-"/>
      <w:lvlJc w:val="left"/>
      <w:pPr>
        <w:ind w:left="720" w:hanging="360"/>
      </w:pPr>
      <w:rPr>
        <w:rFonts w:ascii="Avenir Next LT Pro" w:eastAsiaTheme="minorEastAsia" w:hAnsi="Avenir Next LT Pro"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6E701AE"/>
    <w:multiLevelType w:val="hybridMultilevel"/>
    <w:tmpl w:val="393AB8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81666A1"/>
    <w:multiLevelType w:val="hybridMultilevel"/>
    <w:tmpl w:val="07603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33373624">
    <w:abstractNumId w:val="2"/>
  </w:num>
  <w:num w:numId="2" w16cid:durableId="1619603265">
    <w:abstractNumId w:val="1"/>
  </w:num>
  <w:num w:numId="3" w16cid:durableId="858466438">
    <w:abstractNumId w:val="3"/>
  </w:num>
  <w:num w:numId="4" w16cid:durableId="652224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E65"/>
    <w:rsid w:val="00002A6E"/>
    <w:rsid w:val="0000660F"/>
    <w:rsid w:val="000551A2"/>
    <w:rsid w:val="000749C9"/>
    <w:rsid w:val="000824CE"/>
    <w:rsid w:val="0009096D"/>
    <w:rsid w:val="000A6CC6"/>
    <w:rsid w:val="000C1B68"/>
    <w:rsid w:val="000E4ADE"/>
    <w:rsid w:val="001012B1"/>
    <w:rsid w:val="00110EB6"/>
    <w:rsid w:val="001233CA"/>
    <w:rsid w:val="00125BC9"/>
    <w:rsid w:val="001425A6"/>
    <w:rsid w:val="00147410"/>
    <w:rsid w:val="00164EDB"/>
    <w:rsid w:val="001B02F0"/>
    <w:rsid w:val="001E0CD3"/>
    <w:rsid w:val="001E3A83"/>
    <w:rsid w:val="0022408C"/>
    <w:rsid w:val="00232F46"/>
    <w:rsid w:val="00252E63"/>
    <w:rsid w:val="00282108"/>
    <w:rsid w:val="002A7273"/>
    <w:rsid w:val="002B06C9"/>
    <w:rsid w:val="002C7623"/>
    <w:rsid w:val="002D5E90"/>
    <w:rsid w:val="002E0D85"/>
    <w:rsid w:val="002F1BB1"/>
    <w:rsid w:val="00300A39"/>
    <w:rsid w:val="0030605F"/>
    <w:rsid w:val="00326471"/>
    <w:rsid w:val="003323D3"/>
    <w:rsid w:val="003502F8"/>
    <w:rsid w:val="00352328"/>
    <w:rsid w:val="00383ABC"/>
    <w:rsid w:val="003C42C1"/>
    <w:rsid w:val="003E65F2"/>
    <w:rsid w:val="003F2F05"/>
    <w:rsid w:val="00431BD3"/>
    <w:rsid w:val="00437362"/>
    <w:rsid w:val="004555F9"/>
    <w:rsid w:val="0046051C"/>
    <w:rsid w:val="00494324"/>
    <w:rsid w:val="004F038E"/>
    <w:rsid w:val="00517C49"/>
    <w:rsid w:val="0052682C"/>
    <w:rsid w:val="00531BED"/>
    <w:rsid w:val="005441E2"/>
    <w:rsid w:val="0058065E"/>
    <w:rsid w:val="0058117D"/>
    <w:rsid w:val="00596286"/>
    <w:rsid w:val="006016BE"/>
    <w:rsid w:val="006274AB"/>
    <w:rsid w:val="0065236C"/>
    <w:rsid w:val="00654348"/>
    <w:rsid w:val="00681A9A"/>
    <w:rsid w:val="006A22FF"/>
    <w:rsid w:val="006F6E6F"/>
    <w:rsid w:val="007038E7"/>
    <w:rsid w:val="00707725"/>
    <w:rsid w:val="007727B5"/>
    <w:rsid w:val="007901D4"/>
    <w:rsid w:val="00790423"/>
    <w:rsid w:val="007A4E87"/>
    <w:rsid w:val="007B4BA6"/>
    <w:rsid w:val="007F05A0"/>
    <w:rsid w:val="00807648"/>
    <w:rsid w:val="00815B99"/>
    <w:rsid w:val="008260C2"/>
    <w:rsid w:val="00867D1B"/>
    <w:rsid w:val="00880BD0"/>
    <w:rsid w:val="008912E0"/>
    <w:rsid w:val="008A651C"/>
    <w:rsid w:val="008C26E1"/>
    <w:rsid w:val="008C5D8A"/>
    <w:rsid w:val="008D7A9D"/>
    <w:rsid w:val="008E4D83"/>
    <w:rsid w:val="008F29BB"/>
    <w:rsid w:val="009439A8"/>
    <w:rsid w:val="00945258"/>
    <w:rsid w:val="00963BCD"/>
    <w:rsid w:val="00983EAD"/>
    <w:rsid w:val="009B0FC5"/>
    <w:rsid w:val="009B46CF"/>
    <w:rsid w:val="009C23CC"/>
    <w:rsid w:val="009C5243"/>
    <w:rsid w:val="00A0467B"/>
    <w:rsid w:val="00A23433"/>
    <w:rsid w:val="00A47503"/>
    <w:rsid w:val="00A51099"/>
    <w:rsid w:val="00A618A0"/>
    <w:rsid w:val="00A76E4F"/>
    <w:rsid w:val="00A80D0E"/>
    <w:rsid w:val="00AB084E"/>
    <w:rsid w:val="00AC0505"/>
    <w:rsid w:val="00AD47AF"/>
    <w:rsid w:val="00B31516"/>
    <w:rsid w:val="00B4522A"/>
    <w:rsid w:val="00B847FE"/>
    <w:rsid w:val="00B870CE"/>
    <w:rsid w:val="00BA3CDE"/>
    <w:rsid w:val="00BA72F3"/>
    <w:rsid w:val="00BC17CC"/>
    <w:rsid w:val="00BD7BFE"/>
    <w:rsid w:val="00BD7E09"/>
    <w:rsid w:val="00BE28DA"/>
    <w:rsid w:val="00BE41AC"/>
    <w:rsid w:val="00C470C4"/>
    <w:rsid w:val="00C57334"/>
    <w:rsid w:val="00C727DB"/>
    <w:rsid w:val="00C807F6"/>
    <w:rsid w:val="00C916CF"/>
    <w:rsid w:val="00C92080"/>
    <w:rsid w:val="00CB34BD"/>
    <w:rsid w:val="00CD15BD"/>
    <w:rsid w:val="00CD1E00"/>
    <w:rsid w:val="00CE5825"/>
    <w:rsid w:val="00CF1A98"/>
    <w:rsid w:val="00D75D79"/>
    <w:rsid w:val="00D77FEE"/>
    <w:rsid w:val="00D80D82"/>
    <w:rsid w:val="00D8367F"/>
    <w:rsid w:val="00D843B6"/>
    <w:rsid w:val="00D8779E"/>
    <w:rsid w:val="00DC0BD0"/>
    <w:rsid w:val="00DC7EC7"/>
    <w:rsid w:val="00DE0542"/>
    <w:rsid w:val="00DF42D1"/>
    <w:rsid w:val="00E01457"/>
    <w:rsid w:val="00E107D4"/>
    <w:rsid w:val="00E112D4"/>
    <w:rsid w:val="00E57E5D"/>
    <w:rsid w:val="00E65BD8"/>
    <w:rsid w:val="00EA12AB"/>
    <w:rsid w:val="00EB19DC"/>
    <w:rsid w:val="00ED3877"/>
    <w:rsid w:val="00ED3B27"/>
    <w:rsid w:val="00ED65EA"/>
    <w:rsid w:val="00F028ED"/>
    <w:rsid w:val="00F3714E"/>
    <w:rsid w:val="00F37EEA"/>
    <w:rsid w:val="00F54F24"/>
    <w:rsid w:val="00F85DE4"/>
    <w:rsid w:val="00FA1513"/>
    <w:rsid w:val="00FB4E65"/>
    <w:rsid w:val="5FDD6998"/>
    <w:rsid w:val="6E1DE8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249D3"/>
  <w15:chartTrackingRefBased/>
  <w15:docId w15:val="{51704647-97FC-4C37-BCEC-37CF29ECF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51C"/>
    <w:rPr>
      <w:rFonts w:ascii="Avenir Next LT Pro" w:hAnsi="Avenir Next LT Pro"/>
      <w:color w:val="3F3F3F" w:themeColor="background2" w:themeShade="80"/>
    </w:rPr>
  </w:style>
  <w:style w:type="paragraph" w:styleId="Heading1">
    <w:name w:val="heading 1"/>
    <w:basedOn w:val="Normal"/>
    <w:next w:val="Normal"/>
    <w:link w:val="Heading1Char"/>
    <w:uiPriority w:val="9"/>
    <w:qFormat/>
    <w:rsid w:val="0046051C"/>
    <w:pPr>
      <w:keepNext/>
      <w:keepLines/>
      <w:spacing w:before="240" w:after="120" w:line="240" w:lineRule="auto"/>
      <w:outlineLvl w:val="0"/>
    </w:pPr>
    <w:rPr>
      <w:rFonts w:ascii="Avenir Next LT Pro Demi" w:eastAsiaTheme="majorEastAsia" w:hAnsi="Avenir Next LT Pro Demi" w:cstheme="majorBidi"/>
      <w:b/>
      <w:color w:val="0076A8"/>
      <w:sz w:val="36"/>
      <w:szCs w:val="40"/>
    </w:rPr>
  </w:style>
  <w:style w:type="paragraph" w:styleId="Heading2">
    <w:name w:val="heading 2"/>
    <w:basedOn w:val="Normal"/>
    <w:next w:val="Normal"/>
    <w:link w:val="Heading2Char"/>
    <w:uiPriority w:val="9"/>
    <w:unhideWhenUsed/>
    <w:qFormat/>
    <w:rsid w:val="0046051C"/>
    <w:pPr>
      <w:keepNext/>
      <w:keepLines/>
      <w:spacing w:before="160" w:after="80" w:line="240" w:lineRule="auto"/>
      <w:outlineLvl w:val="1"/>
    </w:pPr>
    <w:rPr>
      <w:rFonts w:eastAsiaTheme="majorEastAsia" w:cstheme="majorBidi"/>
      <w:b/>
      <w:color w:val="0076A8"/>
      <w:sz w:val="28"/>
      <w:szCs w:val="32"/>
    </w:rPr>
  </w:style>
  <w:style w:type="paragraph" w:styleId="Heading3">
    <w:name w:val="heading 3"/>
    <w:basedOn w:val="Normal"/>
    <w:next w:val="Normal"/>
    <w:link w:val="Heading3Char"/>
    <w:uiPriority w:val="9"/>
    <w:unhideWhenUsed/>
    <w:qFormat/>
    <w:rsid w:val="0046051C"/>
    <w:pPr>
      <w:keepNext/>
      <w:keepLines/>
      <w:spacing w:before="240" w:after="80" w:line="240" w:lineRule="auto"/>
      <w:outlineLvl w:val="2"/>
    </w:pPr>
    <w:rPr>
      <w:rFonts w:eastAsiaTheme="majorEastAsia" w:cstheme="majorBidi"/>
      <w:color w:val="0076A8"/>
      <w:sz w:val="28"/>
      <w:szCs w:val="28"/>
    </w:rPr>
  </w:style>
  <w:style w:type="paragraph" w:styleId="Heading4">
    <w:name w:val="heading 4"/>
    <w:basedOn w:val="Normal"/>
    <w:next w:val="Normal"/>
    <w:link w:val="Heading4Char"/>
    <w:uiPriority w:val="9"/>
    <w:semiHidden/>
    <w:unhideWhenUsed/>
    <w:qFormat/>
    <w:rsid w:val="0046051C"/>
    <w:pPr>
      <w:keepNext/>
      <w:keepLines/>
      <w:spacing w:before="80" w:after="40"/>
      <w:outlineLvl w:val="3"/>
    </w:pPr>
    <w:rPr>
      <w:rFonts w:eastAsiaTheme="majorEastAsia" w:cstheme="majorBidi"/>
      <w:i/>
      <w:iCs/>
      <w:color w:val="00587D" w:themeColor="accent1" w:themeShade="BF"/>
    </w:rPr>
  </w:style>
  <w:style w:type="paragraph" w:styleId="Heading5">
    <w:name w:val="heading 5"/>
    <w:basedOn w:val="Normal"/>
    <w:next w:val="Normal"/>
    <w:link w:val="Heading5Char"/>
    <w:uiPriority w:val="9"/>
    <w:semiHidden/>
    <w:unhideWhenUsed/>
    <w:qFormat/>
    <w:rsid w:val="0046051C"/>
    <w:pPr>
      <w:keepNext/>
      <w:keepLines/>
      <w:spacing w:before="80" w:after="40"/>
      <w:outlineLvl w:val="4"/>
    </w:pPr>
    <w:rPr>
      <w:rFonts w:eastAsiaTheme="majorEastAsia" w:cstheme="majorBidi"/>
      <w:color w:val="00587D" w:themeColor="accent1" w:themeShade="BF"/>
    </w:rPr>
  </w:style>
  <w:style w:type="paragraph" w:styleId="Heading6">
    <w:name w:val="heading 6"/>
    <w:basedOn w:val="Normal"/>
    <w:next w:val="Normal"/>
    <w:link w:val="Heading6Char"/>
    <w:uiPriority w:val="9"/>
    <w:semiHidden/>
    <w:unhideWhenUsed/>
    <w:qFormat/>
    <w:rsid w:val="0046051C"/>
    <w:pPr>
      <w:keepNext/>
      <w:keepLines/>
      <w:spacing w:before="40" w:after="0"/>
      <w:outlineLvl w:val="5"/>
    </w:pPr>
    <w:rPr>
      <w:rFonts w:eastAsiaTheme="majorEastAsia" w:cstheme="majorBidi"/>
      <w:i/>
      <w:iCs/>
      <w:color w:val="929292" w:themeColor="text1" w:themeTint="A6"/>
    </w:rPr>
  </w:style>
  <w:style w:type="paragraph" w:styleId="Heading7">
    <w:name w:val="heading 7"/>
    <w:basedOn w:val="Normal"/>
    <w:next w:val="Normal"/>
    <w:link w:val="Heading7Char"/>
    <w:uiPriority w:val="9"/>
    <w:semiHidden/>
    <w:unhideWhenUsed/>
    <w:qFormat/>
    <w:rsid w:val="0046051C"/>
    <w:pPr>
      <w:keepNext/>
      <w:keepLines/>
      <w:spacing w:before="40" w:after="0"/>
      <w:outlineLvl w:val="6"/>
    </w:pPr>
    <w:rPr>
      <w:rFonts w:eastAsiaTheme="majorEastAsia" w:cstheme="majorBidi"/>
      <w:color w:val="929292" w:themeColor="text1" w:themeTint="A6"/>
    </w:rPr>
  </w:style>
  <w:style w:type="paragraph" w:styleId="Heading8">
    <w:name w:val="heading 8"/>
    <w:basedOn w:val="Normal"/>
    <w:next w:val="Normal"/>
    <w:link w:val="Heading8Char"/>
    <w:uiPriority w:val="9"/>
    <w:semiHidden/>
    <w:unhideWhenUsed/>
    <w:qFormat/>
    <w:rsid w:val="0046051C"/>
    <w:pPr>
      <w:keepNext/>
      <w:keepLines/>
      <w:spacing w:after="0"/>
      <w:outlineLvl w:val="7"/>
    </w:pPr>
    <w:rPr>
      <w:rFonts w:eastAsiaTheme="majorEastAsia" w:cstheme="majorBidi"/>
      <w:i/>
      <w:iCs/>
      <w:color w:val="727272" w:themeColor="text1" w:themeTint="D8"/>
    </w:rPr>
  </w:style>
  <w:style w:type="paragraph" w:styleId="Heading9">
    <w:name w:val="heading 9"/>
    <w:basedOn w:val="Normal"/>
    <w:next w:val="Normal"/>
    <w:link w:val="Heading9Char"/>
    <w:uiPriority w:val="9"/>
    <w:semiHidden/>
    <w:unhideWhenUsed/>
    <w:qFormat/>
    <w:rsid w:val="0046051C"/>
    <w:pPr>
      <w:keepNext/>
      <w:keepLines/>
      <w:spacing w:after="0"/>
      <w:outlineLvl w:val="8"/>
    </w:pPr>
    <w:rPr>
      <w:rFonts w:eastAsiaTheme="majorEastAsia" w:cstheme="majorBidi"/>
      <w:color w:val="727272"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51C"/>
    <w:rPr>
      <w:rFonts w:ascii="Avenir Next LT Pro Demi" w:eastAsiaTheme="majorEastAsia" w:hAnsi="Avenir Next LT Pro Demi" w:cstheme="majorBidi"/>
      <w:b/>
      <w:color w:val="0076A8"/>
      <w:sz w:val="36"/>
      <w:szCs w:val="40"/>
    </w:rPr>
  </w:style>
  <w:style w:type="character" w:customStyle="1" w:styleId="Heading2Char">
    <w:name w:val="Heading 2 Char"/>
    <w:basedOn w:val="DefaultParagraphFont"/>
    <w:link w:val="Heading2"/>
    <w:uiPriority w:val="9"/>
    <w:rsid w:val="0046051C"/>
    <w:rPr>
      <w:rFonts w:ascii="Avenir Next LT Pro" w:eastAsiaTheme="majorEastAsia" w:hAnsi="Avenir Next LT Pro" w:cstheme="majorBidi"/>
      <w:b/>
      <w:color w:val="0076A8"/>
      <w:sz w:val="28"/>
      <w:szCs w:val="32"/>
    </w:rPr>
  </w:style>
  <w:style w:type="character" w:customStyle="1" w:styleId="Heading3Char">
    <w:name w:val="Heading 3 Char"/>
    <w:basedOn w:val="DefaultParagraphFont"/>
    <w:link w:val="Heading3"/>
    <w:uiPriority w:val="9"/>
    <w:rsid w:val="0046051C"/>
    <w:rPr>
      <w:rFonts w:ascii="Avenir Next LT Pro" w:eastAsiaTheme="majorEastAsia" w:hAnsi="Avenir Next LT Pro" w:cstheme="majorBidi"/>
      <w:color w:val="0076A8"/>
      <w:sz w:val="28"/>
      <w:szCs w:val="28"/>
    </w:rPr>
  </w:style>
  <w:style w:type="character" w:customStyle="1" w:styleId="Heading4Char">
    <w:name w:val="Heading 4 Char"/>
    <w:basedOn w:val="DefaultParagraphFont"/>
    <w:link w:val="Heading4"/>
    <w:uiPriority w:val="9"/>
    <w:semiHidden/>
    <w:rsid w:val="0046051C"/>
    <w:rPr>
      <w:rFonts w:eastAsiaTheme="majorEastAsia" w:cstheme="majorBidi"/>
      <w:i/>
      <w:iCs/>
      <w:color w:val="00587D" w:themeColor="accent1" w:themeShade="BF"/>
    </w:rPr>
  </w:style>
  <w:style w:type="character" w:customStyle="1" w:styleId="Heading5Char">
    <w:name w:val="Heading 5 Char"/>
    <w:basedOn w:val="DefaultParagraphFont"/>
    <w:link w:val="Heading5"/>
    <w:uiPriority w:val="9"/>
    <w:semiHidden/>
    <w:rsid w:val="0046051C"/>
    <w:rPr>
      <w:rFonts w:eastAsiaTheme="majorEastAsia" w:cstheme="majorBidi"/>
      <w:color w:val="00587D" w:themeColor="accent1" w:themeShade="BF"/>
    </w:rPr>
  </w:style>
  <w:style w:type="character" w:customStyle="1" w:styleId="Heading6Char">
    <w:name w:val="Heading 6 Char"/>
    <w:basedOn w:val="DefaultParagraphFont"/>
    <w:link w:val="Heading6"/>
    <w:uiPriority w:val="9"/>
    <w:semiHidden/>
    <w:rsid w:val="0046051C"/>
    <w:rPr>
      <w:rFonts w:eastAsiaTheme="majorEastAsia" w:cstheme="majorBidi"/>
      <w:i/>
      <w:iCs/>
      <w:color w:val="929292" w:themeColor="text1" w:themeTint="A6"/>
    </w:rPr>
  </w:style>
  <w:style w:type="character" w:customStyle="1" w:styleId="Heading7Char">
    <w:name w:val="Heading 7 Char"/>
    <w:basedOn w:val="DefaultParagraphFont"/>
    <w:link w:val="Heading7"/>
    <w:uiPriority w:val="9"/>
    <w:semiHidden/>
    <w:rsid w:val="0046051C"/>
    <w:rPr>
      <w:rFonts w:eastAsiaTheme="majorEastAsia" w:cstheme="majorBidi"/>
      <w:color w:val="929292" w:themeColor="text1" w:themeTint="A6"/>
    </w:rPr>
  </w:style>
  <w:style w:type="character" w:customStyle="1" w:styleId="Heading8Char">
    <w:name w:val="Heading 8 Char"/>
    <w:basedOn w:val="DefaultParagraphFont"/>
    <w:link w:val="Heading8"/>
    <w:uiPriority w:val="9"/>
    <w:semiHidden/>
    <w:rsid w:val="0046051C"/>
    <w:rPr>
      <w:rFonts w:eastAsiaTheme="majorEastAsia" w:cstheme="majorBidi"/>
      <w:i/>
      <w:iCs/>
      <w:color w:val="727272" w:themeColor="text1" w:themeTint="D8"/>
    </w:rPr>
  </w:style>
  <w:style w:type="character" w:customStyle="1" w:styleId="Heading9Char">
    <w:name w:val="Heading 9 Char"/>
    <w:basedOn w:val="DefaultParagraphFont"/>
    <w:link w:val="Heading9"/>
    <w:uiPriority w:val="9"/>
    <w:semiHidden/>
    <w:rsid w:val="0046051C"/>
    <w:rPr>
      <w:rFonts w:eastAsiaTheme="majorEastAsia" w:cstheme="majorBidi"/>
      <w:color w:val="727272" w:themeColor="text1" w:themeTint="D8"/>
    </w:rPr>
  </w:style>
  <w:style w:type="paragraph" w:styleId="Title">
    <w:name w:val="Title"/>
    <w:basedOn w:val="Normal"/>
    <w:next w:val="Normal"/>
    <w:link w:val="TitleChar"/>
    <w:uiPriority w:val="10"/>
    <w:qFormat/>
    <w:rsid w:val="0046051C"/>
    <w:pPr>
      <w:spacing w:after="80" w:line="240" w:lineRule="auto"/>
      <w:contextualSpacing/>
    </w:pPr>
    <w:rPr>
      <w:rFonts w:ascii="Avenir Next LT Pro Demi" w:eastAsiaTheme="majorEastAsia" w:hAnsi="Avenir Next LT Pro Demi" w:cstheme="majorBidi"/>
      <w:color w:val="0076A8"/>
      <w:spacing w:val="-10"/>
      <w:kern w:val="28"/>
      <w:sz w:val="56"/>
      <w:szCs w:val="56"/>
    </w:rPr>
  </w:style>
  <w:style w:type="character" w:customStyle="1" w:styleId="TitleChar">
    <w:name w:val="Title Char"/>
    <w:basedOn w:val="DefaultParagraphFont"/>
    <w:link w:val="Title"/>
    <w:uiPriority w:val="10"/>
    <w:rsid w:val="0046051C"/>
    <w:rPr>
      <w:rFonts w:ascii="Avenir Next LT Pro Demi" w:eastAsiaTheme="majorEastAsia" w:hAnsi="Avenir Next LT Pro Demi" w:cstheme="majorBidi"/>
      <w:color w:val="0076A8"/>
      <w:spacing w:val="-10"/>
      <w:kern w:val="28"/>
      <w:sz w:val="56"/>
      <w:szCs w:val="56"/>
    </w:rPr>
  </w:style>
  <w:style w:type="paragraph" w:styleId="Subtitle">
    <w:name w:val="Subtitle"/>
    <w:basedOn w:val="Normal"/>
    <w:next w:val="Normal"/>
    <w:link w:val="SubtitleChar"/>
    <w:uiPriority w:val="11"/>
    <w:qFormat/>
    <w:rsid w:val="0046051C"/>
    <w:pPr>
      <w:numPr>
        <w:ilvl w:val="1"/>
      </w:numPr>
    </w:pPr>
    <w:rPr>
      <w:rFonts w:eastAsiaTheme="majorEastAsia" w:cstheme="majorBidi"/>
      <w:i/>
      <w:spacing w:val="15"/>
      <w:sz w:val="24"/>
      <w:szCs w:val="28"/>
    </w:rPr>
  </w:style>
  <w:style w:type="character" w:customStyle="1" w:styleId="SubtitleChar">
    <w:name w:val="Subtitle Char"/>
    <w:basedOn w:val="DefaultParagraphFont"/>
    <w:link w:val="Subtitle"/>
    <w:uiPriority w:val="11"/>
    <w:rsid w:val="0046051C"/>
    <w:rPr>
      <w:rFonts w:ascii="Avenir Next LT Pro" w:eastAsiaTheme="majorEastAsia" w:hAnsi="Avenir Next LT Pro" w:cstheme="majorBidi"/>
      <w:i/>
      <w:color w:val="3F3F3F" w:themeColor="background2" w:themeShade="80"/>
      <w:spacing w:val="15"/>
      <w:sz w:val="24"/>
      <w:szCs w:val="28"/>
    </w:rPr>
  </w:style>
  <w:style w:type="paragraph" w:styleId="Quote">
    <w:name w:val="Quote"/>
    <w:basedOn w:val="Normal"/>
    <w:next w:val="Normal"/>
    <w:link w:val="QuoteChar"/>
    <w:uiPriority w:val="29"/>
    <w:qFormat/>
    <w:rsid w:val="0046051C"/>
    <w:pPr>
      <w:spacing w:before="160"/>
      <w:jc w:val="center"/>
    </w:pPr>
    <w:rPr>
      <w:i/>
      <w:iCs/>
      <w:color w:val="828282" w:themeColor="text1" w:themeTint="BF"/>
    </w:rPr>
  </w:style>
  <w:style w:type="character" w:customStyle="1" w:styleId="QuoteChar">
    <w:name w:val="Quote Char"/>
    <w:basedOn w:val="DefaultParagraphFont"/>
    <w:link w:val="Quote"/>
    <w:uiPriority w:val="29"/>
    <w:rsid w:val="0046051C"/>
    <w:rPr>
      <w:i/>
      <w:iCs/>
      <w:color w:val="828282" w:themeColor="text1" w:themeTint="BF"/>
    </w:rPr>
  </w:style>
  <w:style w:type="paragraph" w:styleId="ListParagraph">
    <w:name w:val="List Paragraph"/>
    <w:basedOn w:val="Normal"/>
    <w:uiPriority w:val="34"/>
    <w:qFormat/>
    <w:rsid w:val="0046051C"/>
    <w:pPr>
      <w:ind w:left="720"/>
      <w:contextualSpacing/>
    </w:pPr>
  </w:style>
  <w:style w:type="character" w:styleId="IntenseEmphasis">
    <w:name w:val="Intense Emphasis"/>
    <w:basedOn w:val="DefaultParagraphFont"/>
    <w:uiPriority w:val="21"/>
    <w:qFormat/>
    <w:rsid w:val="0046051C"/>
    <w:rPr>
      <w:rFonts w:ascii="Avenir Next LT Pro" w:hAnsi="Avenir Next LT Pro"/>
      <w:i/>
      <w:iCs/>
      <w:color w:val="0076A8"/>
      <w:sz w:val="24"/>
    </w:rPr>
  </w:style>
  <w:style w:type="paragraph" w:styleId="IntenseQuote">
    <w:name w:val="Intense Quote"/>
    <w:basedOn w:val="Normal"/>
    <w:next w:val="Normal"/>
    <w:link w:val="IntenseQuoteChar"/>
    <w:uiPriority w:val="30"/>
    <w:qFormat/>
    <w:rsid w:val="0046051C"/>
    <w:pPr>
      <w:pBdr>
        <w:top w:val="single" w:sz="4" w:space="10" w:color="00587D" w:themeColor="accent1" w:themeShade="BF"/>
        <w:bottom w:val="single" w:sz="4" w:space="10" w:color="00587D" w:themeColor="accent1" w:themeShade="BF"/>
      </w:pBdr>
      <w:spacing w:before="360" w:after="360"/>
      <w:ind w:left="864" w:right="864"/>
      <w:jc w:val="center"/>
    </w:pPr>
    <w:rPr>
      <w:i/>
      <w:iCs/>
      <w:color w:val="0076A8"/>
    </w:rPr>
  </w:style>
  <w:style w:type="character" w:customStyle="1" w:styleId="IntenseQuoteChar">
    <w:name w:val="Intense Quote Char"/>
    <w:basedOn w:val="DefaultParagraphFont"/>
    <w:link w:val="IntenseQuote"/>
    <w:uiPriority w:val="30"/>
    <w:rsid w:val="0046051C"/>
    <w:rPr>
      <w:rFonts w:ascii="Avenir Next LT Pro" w:hAnsi="Avenir Next LT Pro"/>
      <w:i/>
      <w:iCs/>
      <w:color w:val="0076A8"/>
    </w:rPr>
  </w:style>
  <w:style w:type="character" w:styleId="IntenseReference">
    <w:name w:val="Intense Reference"/>
    <w:basedOn w:val="DefaultParagraphFont"/>
    <w:uiPriority w:val="32"/>
    <w:qFormat/>
    <w:rsid w:val="0046051C"/>
    <w:rPr>
      <w:rFonts w:ascii="Avenir Next LT Pro" w:hAnsi="Avenir Next LT Pro"/>
      <w:b/>
      <w:bCs/>
      <w:smallCaps/>
      <w:color w:val="0076A8"/>
      <w:spacing w:val="5"/>
      <w:sz w:val="24"/>
    </w:rPr>
  </w:style>
  <w:style w:type="paragraph" w:styleId="Header">
    <w:name w:val="header"/>
    <w:basedOn w:val="Normal"/>
    <w:link w:val="HeaderChar"/>
    <w:uiPriority w:val="99"/>
    <w:unhideWhenUsed/>
    <w:rsid w:val="004605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051C"/>
  </w:style>
  <w:style w:type="paragraph" w:styleId="Footer">
    <w:name w:val="footer"/>
    <w:basedOn w:val="Normal"/>
    <w:link w:val="FooterChar"/>
    <w:uiPriority w:val="99"/>
    <w:unhideWhenUsed/>
    <w:rsid w:val="004605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051C"/>
  </w:style>
  <w:style w:type="character" w:styleId="SubtleEmphasis">
    <w:name w:val="Subtle Emphasis"/>
    <w:basedOn w:val="DefaultParagraphFont"/>
    <w:uiPriority w:val="19"/>
    <w:qFormat/>
    <w:rsid w:val="0046051C"/>
    <w:rPr>
      <w:rFonts w:ascii="Avenir Next LT Pro" w:hAnsi="Avenir Next LT Pro"/>
      <w:i/>
      <w:iCs/>
      <w:color w:val="1F1F1F" w:themeColor="background2" w:themeShade="40"/>
      <w:sz w:val="24"/>
    </w:rPr>
  </w:style>
  <w:style w:type="character" w:styleId="Emphasis">
    <w:name w:val="Emphasis"/>
    <w:basedOn w:val="DefaultParagraphFont"/>
    <w:uiPriority w:val="20"/>
    <w:qFormat/>
    <w:rsid w:val="0046051C"/>
    <w:rPr>
      <w:rFonts w:ascii="Avenir Next LT Pro" w:hAnsi="Avenir Next LT Pro"/>
      <w:i/>
      <w:iCs/>
      <w:color w:val="3F3F3F" w:themeColor="background2" w:themeShade="80"/>
      <w:sz w:val="24"/>
    </w:rPr>
  </w:style>
  <w:style w:type="character" w:styleId="Strong">
    <w:name w:val="Strong"/>
    <w:basedOn w:val="DefaultParagraphFont"/>
    <w:uiPriority w:val="22"/>
    <w:qFormat/>
    <w:rsid w:val="0046051C"/>
    <w:rPr>
      <w:rFonts w:ascii="Avenir Next LT Pro" w:hAnsi="Avenir Next LT Pro"/>
      <w:b/>
      <w:bCs/>
      <w:color w:val="3F3F3F" w:themeColor="background2" w:themeShade="80"/>
      <w:sz w:val="24"/>
    </w:rPr>
  </w:style>
  <w:style w:type="character" w:styleId="BookTitle">
    <w:name w:val="Book Title"/>
    <w:basedOn w:val="DefaultParagraphFont"/>
    <w:uiPriority w:val="33"/>
    <w:qFormat/>
    <w:rsid w:val="0046051C"/>
    <w:rPr>
      <w:rFonts w:ascii="Avenir Next LT Pro" w:hAnsi="Avenir Next LT Pro"/>
      <w:b w:val="0"/>
      <w:bCs/>
      <w:i/>
      <w:iCs/>
      <w:color w:val="3F3F3F" w:themeColor="background2" w:themeShade="80"/>
      <w:spacing w:val="5"/>
      <w:sz w:val="24"/>
    </w:rPr>
  </w:style>
  <w:style w:type="table" w:styleId="TableGrid">
    <w:name w:val="Table Grid"/>
    <w:basedOn w:val="TableNormal"/>
    <w:uiPriority w:val="39"/>
    <w:rsid w:val="00090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B06C9"/>
    <w:rPr>
      <w:color w:val="0076A8" w:themeColor="hyperlink"/>
      <w:u w:val="single"/>
    </w:rPr>
  </w:style>
  <w:style w:type="character" w:styleId="UnresolvedMention">
    <w:name w:val="Unresolved Mention"/>
    <w:basedOn w:val="DefaultParagraphFont"/>
    <w:uiPriority w:val="99"/>
    <w:semiHidden/>
    <w:unhideWhenUsed/>
    <w:rsid w:val="002B06C9"/>
    <w:rPr>
      <w:color w:val="605E5C"/>
      <w:shd w:val="clear" w:color="auto" w:fill="E1DFDD"/>
    </w:rPr>
  </w:style>
  <w:style w:type="paragraph" w:styleId="Revision">
    <w:name w:val="Revision"/>
    <w:hidden/>
    <w:uiPriority w:val="99"/>
    <w:semiHidden/>
    <w:rsid w:val="00DC0BD0"/>
    <w:pPr>
      <w:spacing w:after="0" w:line="240" w:lineRule="auto"/>
    </w:pPr>
    <w:rPr>
      <w:rFonts w:ascii="Avenir Next LT Pro" w:hAnsi="Avenir Next LT Pro"/>
      <w:color w:val="3F3F3F" w:themeColor="background2" w:themeShade="80"/>
    </w:rPr>
  </w:style>
  <w:style w:type="character" w:styleId="CommentReference">
    <w:name w:val="annotation reference"/>
    <w:basedOn w:val="DefaultParagraphFont"/>
    <w:uiPriority w:val="99"/>
    <w:semiHidden/>
    <w:unhideWhenUsed/>
    <w:rsid w:val="00DC0BD0"/>
    <w:rPr>
      <w:sz w:val="16"/>
      <w:szCs w:val="16"/>
    </w:rPr>
  </w:style>
  <w:style w:type="paragraph" w:styleId="CommentText">
    <w:name w:val="annotation text"/>
    <w:basedOn w:val="Normal"/>
    <w:link w:val="CommentTextChar"/>
    <w:uiPriority w:val="99"/>
    <w:unhideWhenUsed/>
    <w:rsid w:val="00DC0BD0"/>
    <w:pPr>
      <w:spacing w:line="240" w:lineRule="auto"/>
    </w:pPr>
    <w:rPr>
      <w:sz w:val="20"/>
      <w:szCs w:val="20"/>
    </w:rPr>
  </w:style>
  <w:style w:type="character" w:customStyle="1" w:styleId="CommentTextChar">
    <w:name w:val="Comment Text Char"/>
    <w:basedOn w:val="DefaultParagraphFont"/>
    <w:link w:val="CommentText"/>
    <w:uiPriority w:val="99"/>
    <w:rsid w:val="00DC0BD0"/>
    <w:rPr>
      <w:rFonts w:ascii="Avenir Next LT Pro" w:hAnsi="Avenir Next LT Pro"/>
      <w:color w:val="3F3F3F" w:themeColor="background2" w:themeShade="80"/>
      <w:sz w:val="20"/>
      <w:szCs w:val="20"/>
    </w:rPr>
  </w:style>
  <w:style w:type="paragraph" w:styleId="CommentSubject">
    <w:name w:val="annotation subject"/>
    <w:basedOn w:val="CommentText"/>
    <w:next w:val="CommentText"/>
    <w:link w:val="CommentSubjectChar"/>
    <w:uiPriority w:val="99"/>
    <w:semiHidden/>
    <w:unhideWhenUsed/>
    <w:rsid w:val="00DC0BD0"/>
    <w:rPr>
      <w:b/>
      <w:bCs/>
    </w:rPr>
  </w:style>
  <w:style w:type="character" w:customStyle="1" w:styleId="CommentSubjectChar">
    <w:name w:val="Comment Subject Char"/>
    <w:basedOn w:val="CommentTextChar"/>
    <w:link w:val="CommentSubject"/>
    <w:uiPriority w:val="99"/>
    <w:semiHidden/>
    <w:rsid w:val="00DC0BD0"/>
    <w:rPr>
      <w:rFonts w:ascii="Avenir Next LT Pro" w:hAnsi="Avenir Next LT Pro"/>
      <w:b/>
      <w:bCs/>
      <w:color w:val="3F3F3F" w:themeColor="background2" w:themeShade="8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762474">
      <w:bodyDiv w:val="1"/>
      <w:marLeft w:val="0"/>
      <w:marRight w:val="0"/>
      <w:marTop w:val="0"/>
      <w:marBottom w:val="0"/>
      <w:divBdr>
        <w:top w:val="none" w:sz="0" w:space="0" w:color="auto"/>
        <w:left w:val="none" w:sz="0" w:space="0" w:color="auto"/>
        <w:bottom w:val="none" w:sz="0" w:space="0" w:color="auto"/>
        <w:right w:val="none" w:sz="0" w:space="0" w:color="auto"/>
      </w:divBdr>
    </w:div>
    <w:div w:id="282688362">
      <w:bodyDiv w:val="1"/>
      <w:marLeft w:val="0"/>
      <w:marRight w:val="0"/>
      <w:marTop w:val="0"/>
      <w:marBottom w:val="0"/>
      <w:divBdr>
        <w:top w:val="none" w:sz="0" w:space="0" w:color="auto"/>
        <w:left w:val="none" w:sz="0" w:space="0" w:color="auto"/>
        <w:bottom w:val="none" w:sz="0" w:space="0" w:color="auto"/>
        <w:right w:val="none" w:sz="0" w:space="0" w:color="auto"/>
      </w:divBdr>
      <w:divsChild>
        <w:div w:id="1312250543">
          <w:marLeft w:val="0"/>
          <w:marRight w:val="0"/>
          <w:marTop w:val="0"/>
          <w:marBottom w:val="0"/>
          <w:divBdr>
            <w:top w:val="none" w:sz="0" w:space="0" w:color="auto"/>
            <w:left w:val="none" w:sz="0" w:space="0" w:color="auto"/>
            <w:bottom w:val="none" w:sz="0" w:space="0" w:color="auto"/>
            <w:right w:val="none" w:sz="0" w:space="0" w:color="auto"/>
          </w:divBdr>
        </w:div>
        <w:div w:id="207885365">
          <w:marLeft w:val="0"/>
          <w:marRight w:val="0"/>
          <w:marTop w:val="0"/>
          <w:marBottom w:val="0"/>
          <w:divBdr>
            <w:top w:val="none" w:sz="0" w:space="0" w:color="auto"/>
            <w:left w:val="none" w:sz="0" w:space="0" w:color="auto"/>
            <w:bottom w:val="none" w:sz="0" w:space="0" w:color="auto"/>
            <w:right w:val="none" w:sz="0" w:space="0" w:color="auto"/>
          </w:divBdr>
        </w:div>
        <w:div w:id="1148938518">
          <w:marLeft w:val="0"/>
          <w:marRight w:val="0"/>
          <w:marTop w:val="0"/>
          <w:marBottom w:val="0"/>
          <w:divBdr>
            <w:top w:val="none" w:sz="0" w:space="0" w:color="auto"/>
            <w:left w:val="none" w:sz="0" w:space="0" w:color="auto"/>
            <w:bottom w:val="none" w:sz="0" w:space="0" w:color="auto"/>
            <w:right w:val="none" w:sz="0" w:space="0" w:color="auto"/>
          </w:divBdr>
        </w:div>
      </w:divsChild>
    </w:div>
    <w:div w:id="429160981">
      <w:bodyDiv w:val="1"/>
      <w:marLeft w:val="0"/>
      <w:marRight w:val="0"/>
      <w:marTop w:val="0"/>
      <w:marBottom w:val="0"/>
      <w:divBdr>
        <w:top w:val="none" w:sz="0" w:space="0" w:color="auto"/>
        <w:left w:val="none" w:sz="0" w:space="0" w:color="auto"/>
        <w:bottom w:val="none" w:sz="0" w:space="0" w:color="auto"/>
        <w:right w:val="none" w:sz="0" w:space="0" w:color="auto"/>
      </w:divBdr>
    </w:div>
    <w:div w:id="1079208014">
      <w:bodyDiv w:val="1"/>
      <w:marLeft w:val="0"/>
      <w:marRight w:val="0"/>
      <w:marTop w:val="0"/>
      <w:marBottom w:val="0"/>
      <w:divBdr>
        <w:top w:val="none" w:sz="0" w:space="0" w:color="auto"/>
        <w:left w:val="none" w:sz="0" w:space="0" w:color="auto"/>
        <w:bottom w:val="none" w:sz="0" w:space="0" w:color="auto"/>
        <w:right w:val="none" w:sz="0" w:space="0" w:color="auto"/>
      </w:divBdr>
    </w:div>
    <w:div w:id="1280645205">
      <w:bodyDiv w:val="1"/>
      <w:marLeft w:val="0"/>
      <w:marRight w:val="0"/>
      <w:marTop w:val="0"/>
      <w:marBottom w:val="0"/>
      <w:divBdr>
        <w:top w:val="none" w:sz="0" w:space="0" w:color="auto"/>
        <w:left w:val="none" w:sz="0" w:space="0" w:color="auto"/>
        <w:bottom w:val="none" w:sz="0" w:space="0" w:color="auto"/>
        <w:right w:val="none" w:sz="0" w:space="0" w:color="auto"/>
      </w:divBdr>
      <w:divsChild>
        <w:div w:id="803163058">
          <w:marLeft w:val="0"/>
          <w:marRight w:val="0"/>
          <w:marTop w:val="0"/>
          <w:marBottom w:val="0"/>
          <w:divBdr>
            <w:top w:val="none" w:sz="0" w:space="0" w:color="auto"/>
            <w:left w:val="none" w:sz="0" w:space="0" w:color="auto"/>
            <w:bottom w:val="none" w:sz="0" w:space="0" w:color="auto"/>
            <w:right w:val="none" w:sz="0" w:space="0" w:color="auto"/>
          </w:divBdr>
        </w:div>
        <w:div w:id="2129154053">
          <w:marLeft w:val="0"/>
          <w:marRight w:val="0"/>
          <w:marTop w:val="0"/>
          <w:marBottom w:val="0"/>
          <w:divBdr>
            <w:top w:val="none" w:sz="0" w:space="0" w:color="auto"/>
            <w:left w:val="none" w:sz="0" w:space="0" w:color="auto"/>
            <w:bottom w:val="none" w:sz="0" w:space="0" w:color="auto"/>
            <w:right w:val="none" w:sz="0" w:space="0" w:color="auto"/>
          </w:divBdr>
        </w:div>
        <w:div w:id="1845626333">
          <w:marLeft w:val="0"/>
          <w:marRight w:val="0"/>
          <w:marTop w:val="0"/>
          <w:marBottom w:val="0"/>
          <w:divBdr>
            <w:top w:val="none" w:sz="0" w:space="0" w:color="auto"/>
            <w:left w:val="none" w:sz="0" w:space="0" w:color="auto"/>
            <w:bottom w:val="none" w:sz="0" w:space="0" w:color="auto"/>
            <w:right w:val="none" w:sz="0" w:space="0" w:color="auto"/>
          </w:divBdr>
        </w:div>
        <w:div w:id="82797170">
          <w:marLeft w:val="0"/>
          <w:marRight w:val="0"/>
          <w:marTop w:val="0"/>
          <w:marBottom w:val="0"/>
          <w:divBdr>
            <w:top w:val="none" w:sz="0" w:space="0" w:color="auto"/>
            <w:left w:val="none" w:sz="0" w:space="0" w:color="auto"/>
            <w:bottom w:val="none" w:sz="0" w:space="0" w:color="auto"/>
            <w:right w:val="none" w:sz="0" w:space="0" w:color="auto"/>
          </w:divBdr>
        </w:div>
      </w:divsChild>
    </w:div>
    <w:div w:id="1741246264">
      <w:bodyDiv w:val="1"/>
      <w:marLeft w:val="0"/>
      <w:marRight w:val="0"/>
      <w:marTop w:val="0"/>
      <w:marBottom w:val="0"/>
      <w:divBdr>
        <w:top w:val="none" w:sz="0" w:space="0" w:color="auto"/>
        <w:left w:val="none" w:sz="0" w:space="0" w:color="auto"/>
        <w:bottom w:val="none" w:sz="0" w:space="0" w:color="auto"/>
        <w:right w:val="none" w:sz="0" w:space="0" w:color="auto"/>
      </w:divBdr>
      <w:divsChild>
        <w:div w:id="77993490">
          <w:marLeft w:val="0"/>
          <w:marRight w:val="0"/>
          <w:marTop w:val="0"/>
          <w:marBottom w:val="0"/>
          <w:divBdr>
            <w:top w:val="none" w:sz="0" w:space="0" w:color="auto"/>
            <w:left w:val="none" w:sz="0" w:space="0" w:color="auto"/>
            <w:bottom w:val="none" w:sz="0" w:space="0" w:color="auto"/>
            <w:right w:val="none" w:sz="0" w:space="0" w:color="auto"/>
          </w:divBdr>
        </w:div>
        <w:div w:id="1363171725">
          <w:marLeft w:val="0"/>
          <w:marRight w:val="0"/>
          <w:marTop w:val="0"/>
          <w:marBottom w:val="0"/>
          <w:divBdr>
            <w:top w:val="none" w:sz="0" w:space="0" w:color="auto"/>
            <w:left w:val="none" w:sz="0" w:space="0" w:color="auto"/>
            <w:bottom w:val="none" w:sz="0" w:space="0" w:color="auto"/>
            <w:right w:val="none" w:sz="0" w:space="0" w:color="auto"/>
          </w:divBdr>
        </w:div>
        <w:div w:id="386298313">
          <w:marLeft w:val="0"/>
          <w:marRight w:val="0"/>
          <w:marTop w:val="0"/>
          <w:marBottom w:val="0"/>
          <w:divBdr>
            <w:top w:val="none" w:sz="0" w:space="0" w:color="auto"/>
            <w:left w:val="none" w:sz="0" w:space="0" w:color="auto"/>
            <w:bottom w:val="none" w:sz="0" w:space="0" w:color="auto"/>
            <w:right w:val="none" w:sz="0" w:space="0" w:color="auto"/>
          </w:divBdr>
        </w:div>
      </w:divsChild>
    </w:div>
    <w:div w:id="2056079036">
      <w:bodyDiv w:val="1"/>
      <w:marLeft w:val="0"/>
      <w:marRight w:val="0"/>
      <w:marTop w:val="0"/>
      <w:marBottom w:val="0"/>
      <w:divBdr>
        <w:top w:val="none" w:sz="0" w:space="0" w:color="auto"/>
        <w:left w:val="none" w:sz="0" w:space="0" w:color="auto"/>
        <w:bottom w:val="none" w:sz="0" w:space="0" w:color="auto"/>
        <w:right w:val="none" w:sz="0" w:space="0" w:color="auto"/>
      </w:divBdr>
      <w:divsChild>
        <w:div w:id="1893954688">
          <w:marLeft w:val="0"/>
          <w:marRight w:val="0"/>
          <w:marTop w:val="0"/>
          <w:marBottom w:val="0"/>
          <w:divBdr>
            <w:top w:val="none" w:sz="0" w:space="0" w:color="auto"/>
            <w:left w:val="none" w:sz="0" w:space="0" w:color="auto"/>
            <w:bottom w:val="none" w:sz="0" w:space="0" w:color="auto"/>
            <w:right w:val="none" w:sz="0" w:space="0" w:color="auto"/>
          </w:divBdr>
        </w:div>
        <w:div w:id="56977702">
          <w:marLeft w:val="0"/>
          <w:marRight w:val="0"/>
          <w:marTop w:val="0"/>
          <w:marBottom w:val="0"/>
          <w:divBdr>
            <w:top w:val="none" w:sz="0" w:space="0" w:color="auto"/>
            <w:left w:val="none" w:sz="0" w:space="0" w:color="auto"/>
            <w:bottom w:val="none" w:sz="0" w:space="0" w:color="auto"/>
            <w:right w:val="none" w:sz="0" w:space="0" w:color="auto"/>
          </w:divBdr>
        </w:div>
        <w:div w:id="38938956">
          <w:marLeft w:val="0"/>
          <w:marRight w:val="0"/>
          <w:marTop w:val="0"/>
          <w:marBottom w:val="0"/>
          <w:divBdr>
            <w:top w:val="none" w:sz="0" w:space="0" w:color="auto"/>
            <w:left w:val="none" w:sz="0" w:space="0" w:color="auto"/>
            <w:bottom w:val="none" w:sz="0" w:space="0" w:color="auto"/>
            <w:right w:val="none" w:sz="0" w:space="0" w:color="auto"/>
          </w:divBdr>
        </w:div>
        <w:div w:id="14770688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eronica.perera@carersvictoria.org.a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carersvictoria.org.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lliott\OneDrive%20-%20Carers%20Victoria\Desktop\DESKTOP\Media%20Releases\Heathcote%20brunch%20REV%20Media%20Release150726.dotx" TargetMode="External"/></Relationships>
</file>

<file path=word/theme/theme1.xml><?xml version="1.0" encoding="utf-8"?>
<a:theme xmlns:a="http://schemas.openxmlformats.org/drawingml/2006/main" name="Office Theme">
  <a:themeElements>
    <a:clrScheme name="Custom 14">
      <a:dk1>
        <a:srgbClr val="595959"/>
      </a:dk1>
      <a:lt1>
        <a:srgbClr val="FFFFFF"/>
      </a:lt1>
      <a:dk2>
        <a:srgbClr val="CD545B"/>
      </a:dk2>
      <a:lt2>
        <a:srgbClr val="7F7F7F"/>
      </a:lt2>
      <a:accent1>
        <a:srgbClr val="0076A8"/>
      </a:accent1>
      <a:accent2>
        <a:srgbClr val="CD545B"/>
      </a:accent2>
      <a:accent3>
        <a:srgbClr val="A5A5A5"/>
      </a:accent3>
      <a:accent4>
        <a:srgbClr val="FED141"/>
      </a:accent4>
      <a:accent5>
        <a:srgbClr val="686E9F"/>
      </a:accent5>
      <a:accent6>
        <a:srgbClr val="62B5E5"/>
      </a:accent6>
      <a:hlink>
        <a:srgbClr val="0076A8"/>
      </a:hlink>
      <a:folHlink>
        <a:srgbClr val="0076A8"/>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B52D76BF4F86468CACF8F945611205" ma:contentTypeVersion="21" ma:contentTypeDescription="Create a new document." ma:contentTypeScope="" ma:versionID="e708a0208c11e74376a1a6d7a9fc61a9">
  <xsd:schema xmlns:xsd="http://www.w3.org/2001/XMLSchema" xmlns:xs="http://www.w3.org/2001/XMLSchema" xmlns:p="http://schemas.microsoft.com/office/2006/metadata/properties" xmlns:ns2="30529cbe-6172-4c54-b925-8e75165dbf7d" xmlns:ns3="88f7a43a-4140-4992-82ef-afbd32896631" targetNamespace="http://schemas.microsoft.com/office/2006/metadata/properties" ma:root="true" ma:fieldsID="706f40f1a9ad25269376d1ee5d8e7d16" ns2:_="" ns3:_="">
    <xsd:import namespace="30529cbe-6172-4c54-b925-8e75165dbf7d"/>
    <xsd:import namespace="88f7a43a-4140-4992-82ef-afbd328966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Action" minOccurs="0"/>
                <xsd:element ref="ns2:Comple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529cbe-6172-4c54-b925-8e75165dbf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Action" ma:index="20" nillable="true" ma:displayName="Action" ma:format="Dropdown" ma:internalName="Action">
      <xsd:simpleType>
        <xsd:restriction base="dms:Text">
          <xsd:maxLength value="255"/>
        </xsd:restriction>
      </xsd:simpleType>
    </xsd:element>
    <xsd:element name="Complete" ma:index="21" nillable="true" ma:displayName="Complete" ma:default="1" ma:format="Dropdown" ma:internalName="Complete">
      <xsd:simpleType>
        <xsd:restriction base="dms:Boolea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6b2dc22-9868-4179-814a-e718fdd00f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f7a43a-4140-4992-82ef-afbd3289663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eeb0900-231e-4508-b3b8-782a23d7690f}" ma:internalName="TaxCatchAll" ma:showField="CatchAllData" ma:web="88f7a43a-4140-4992-82ef-afbd328966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8f7a43a-4140-4992-82ef-afbd32896631" xsi:nil="true"/>
    <Complete xmlns="30529cbe-6172-4c54-b925-8e75165dbf7d">true</Complete>
    <Action xmlns="30529cbe-6172-4c54-b925-8e75165dbf7d" xsi:nil="true"/>
    <lcf76f155ced4ddcb4097134ff3c332f xmlns="30529cbe-6172-4c54-b925-8e75165dbf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1D3DD7-BCED-45A4-A701-48581AA38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529cbe-6172-4c54-b925-8e75165dbf7d"/>
    <ds:schemaRef ds:uri="88f7a43a-4140-4992-82ef-afbd328966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19B6ED-99FA-4C88-9211-FD91FD24DB50}">
  <ds:schemaRefs>
    <ds:schemaRef ds:uri="http://schemas.microsoft.com/sharepoint/v3/contenttype/forms"/>
  </ds:schemaRefs>
</ds:datastoreItem>
</file>

<file path=customXml/itemProps3.xml><?xml version="1.0" encoding="utf-8"?>
<ds:datastoreItem xmlns:ds="http://schemas.openxmlformats.org/officeDocument/2006/customXml" ds:itemID="{FFED890F-19BE-4D95-A9D3-2F198441C36E}">
  <ds:schemaRefs>
    <ds:schemaRef ds:uri="http://schemas.microsoft.com/office/2006/metadata/properties"/>
    <ds:schemaRef ds:uri="http://schemas.microsoft.com/office/infopath/2007/PartnerControls"/>
    <ds:schemaRef ds:uri="88f7a43a-4140-4992-82ef-afbd32896631"/>
    <ds:schemaRef ds:uri="30529cbe-6172-4c54-b925-8e75165dbf7d"/>
  </ds:schemaRefs>
</ds:datastoreItem>
</file>

<file path=docProps/app.xml><?xml version="1.0" encoding="utf-8"?>
<Properties xmlns="http://schemas.openxmlformats.org/officeDocument/2006/extended-properties" xmlns:vt="http://schemas.openxmlformats.org/officeDocument/2006/docPropsVTypes">
  <Template>Heathcote brunch REV Media Release150726</Template>
  <TotalTime>2</TotalTime>
  <Pages>2</Pages>
  <Words>398</Words>
  <Characters>2317</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CharactersWithSpaces>
  <SharedDoc>false</SharedDoc>
  <HLinks>
    <vt:vector size="12" baseType="variant">
      <vt:variant>
        <vt:i4>5439592</vt:i4>
      </vt:variant>
      <vt:variant>
        <vt:i4>3</vt:i4>
      </vt:variant>
      <vt:variant>
        <vt:i4>0</vt:i4>
      </vt:variant>
      <vt:variant>
        <vt:i4>5</vt:i4>
      </vt:variant>
      <vt:variant>
        <vt:lpwstr>mailto:veronica.perera@carersvictoria.org.au</vt:lpwstr>
      </vt:variant>
      <vt:variant>
        <vt:lpwstr/>
      </vt:variant>
      <vt:variant>
        <vt:i4>6029376</vt:i4>
      </vt:variant>
      <vt:variant>
        <vt:i4>0</vt:i4>
      </vt:variant>
      <vt:variant>
        <vt:i4>0</vt:i4>
      </vt:variant>
      <vt:variant>
        <vt:i4>5</vt:i4>
      </vt:variant>
      <vt:variant>
        <vt:lpwstr>http://www.carersvictoria.org.au/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Elliott</dc:creator>
  <cp:keywords/>
  <dc:description/>
  <cp:lastModifiedBy>Charlotte Furness</cp:lastModifiedBy>
  <cp:revision>2</cp:revision>
  <dcterms:created xsi:type="dcterms:W3CDTF">2026-08-10T05:58:00Z</dcterms:created>
  <dcterms:modified xsi:type="dcterms:W3CDTF">2026-08-10T05:58:00Z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0x010100C7B52D76BF4F86468CACF8F945611205</vt:lpwstr>
  </property>
  <property fmtid="{D5CDD505-2E9C-101B-9397-08002B2CF9AE}" pid="3" name="MediaServiceImageTags">
    <vt:lpwstr/>
  </property>
  <property fmtid="{D5CDD505-2E9C-101B-9397-08002B2CF9AE}" pid="4" name="GrammarlyDocumentId">
    <vt:lpwstr>cd032100-4ac2-4ae0-9912-619456988c64</vt:lpwstr>
  </property>
  <property fmtid="{D5CDD505-2E9C-101B-9397-08002B2CF9AE}" pid="5" name="docLang">
    <vt:lpwstr>en</vt:lpwstr>
  </property>
</Properties>
</file>